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843"/>
        <w:gridCol w:w="912"/>
        <w:gridCol w:w="817"/>
        <w:gridCol w:w="921"/>
        <w:gridCol w:w="18"/>
        <w:gridCol w:w="856"/>
        <w:gridCol w:w="904"/>
        <w:gridCol w:w="2465"/>
      </w:tblGrid>
      <w:tr w:rsidR="00400314" w:rsidTr="008462A2">
        <w:tc>
          <w:tcPr>
            <w:tcW w:w="675" w:type="dxa"/>
            <w:vMerge w:val="restart"/>
          </w:tcPr>
          <w:p w:rsidR="00400314" w:rsidRPr="00B437BF" w:rsidRDefault="00400314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0314" w:rsidRPr="00B437BF" w:rsidRDefault="00400314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vMerge w:val="restart"/>
          </w:tcPr>
          <w:p w:rsidR="00400314" w:rsidRPr="00B437BF" w:rsidRDefault="00400314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Показатели возрастного развития</w:t>
            </w:r>
          </w:p>
        </w:tc>
        <w:tc>
          <w:tcPr>
            <w:tcW w:w="1755" w:type="dxa"/>
            <w:gridSpan w:val="2"/>
          </w:tcPr>
          <w:p w:rsidR="00400314" w:rsidRPr="00B437BF" w:rsidRDefault="00400314" w:rsidP="004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«обычно</w:t>
            </w:r>
            <w:proofErr w:type="gramStart"/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» (+)</w:t>
            </w:r>
            <w:proofErr w:type="gramEnd"/>
          </w:p>
        </w:tc>
        <w:tc>
          <w:tcPr>
            <w:tcW w:w="1738" w:type="dxa"/>
            <w:gridSpan w:val="2"/>
          </w:tcPr>
          <w:p w:rsidR="00400314" w:rsidRPr="00B437BF" w:rsidRDefault="00400314" w:rsidP="004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«изредка</w:t>
            </w:r>
            <w:proofErr w:type="gramStart"/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» (+-)</w:t>
            </w:r>
            <w:proofErr w:type="gramEnd"/>
          </w:p>
        </w:tc>
        <w:tc>
          <w:tcPr>
            <w:tcW w:w="1778" w:type="dxa"/>
            <w:gridSpan w:val="3"/>
          </w:tcPr>
          <w:p w:rsidR="00E27C34" w:rsidRDefault="00E27C34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«никогда»</w:t>
            </w:r>
          </w:p>
          <w:p w:rsidR="00400314" w:rsidRPr="00B437BF" w:rsidRDefault="00E27C34" w:rsidP="00E2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  <w:tc>
          <w:tcPr>
            <w:tcW w:w="2465" w:type="dxa"/>
            <w:vMerge w:val="restart"/>
          </w:tcPr>
          <w:p w:rsidR="00400314" w:rsidRDefault="00400314" w:rsidP="0030203A">
            <w:r w:rsidRPr="00E1138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462A2" w:rsidTr="008462A2">
        <w:tc>
          <w:tcPr>
            <w:tcW w:w="675" w:type="dxa"/>
            <w:vMerge/>
          </w:tcPr>
          <w:p w:rsidR="008462A2" w:rsidRPr="00B437BF" w:rsidRDefault="008462A2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8462A2" w:rsidRPr="00B437BF" w:rsidRDefault="008462A2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8462A2" w:rsidRPr="00B437BF" w:rsidRDefault="008462A2" w:rsidP="0084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12" w:type="dxa"/>
          </w:tcPr>
          <w:p w:rsidR="008462A2" w:rsidRPr="00B437BF" w:rsidRDefault="008462A2" w:rsidP="0084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17" w:type="dxa"/>
          </w:tcPr>
          <w:p w:rsidR="008462A2" w:rsidRPr="00B437BF" w:rsidRDefault="008462A2" w:rsidP="0084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39" w:type="dxa"/>
            <w:gridSpan w:val="2"/>
          </w:tcPr>
          <w:p w:rsidR="008462A2" w:rsidRPr="00B437BF" w:rsidRDefault="008462A2" w:rsidP="0084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56" w:type="dxa"/>
          </w:tcPr>
          <w:p w:rsidR="008462A2" w:rsidRDefault="008462A2" w:rsidP="008462A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04" w:type="dxa"/>
          </w:tcPr>
          <w:p w:rsidR="008462A2" w:rsidRDefault="008462A2" w:rsidP="008462A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2465" w:type="dxa"/>
            <w:vMerge/>
          </w:tcPr>
          <w:p w:rsidR="008462A2" w:rsidRDefault="008462A2" w:rsidP="0030203A"/>
        </w:tc>
      </w:tr>
      <w:tr w:rsidR="0030203A" w:rsidTr="008462A2">
        <w:tc>
          <w:tcPr>
            <w:tcW w:w="14790" w:type="dxa"/>
            <w:gridSpan w:val="10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социально – коммуникативного развития</w:t>
            </w:r>
          </w:p>
        </w:tc>
      </w:tr>
      <w:tr w:rsidR="0030203A" w:rsidTr="008462A2">
        <w:tc>
          <w:tcPr>
            <w:tcW w:w="675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0203A" w:rsidRPr="00B437BF" w:rsidRDefault="00743E77" w:rsidP="00743E77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культурно-гигиеническими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навыками: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умывание,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одевание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т.п.,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гигиены,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факторах,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влияющих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30203A" w:rsidTr="008462A2">
        <w:tc>
          <w:tcPr>
            <w:tcW w:w="675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0203A" w:rsidRPr="00B437BF" w:rsidRDefault="00743E77" w:rsidP="00743E77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 w:rsidRPr="00B437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доверие</w:t>
            </w:r>
            <w:r w:rsidRPr="00B437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437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миру,</w:t>
            </w:r>
            <w:r w:rsidRPr="00B437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</w:t>
            </w:r>
            <w:r w:rsidRPr="00B437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оценивает</w:t>
            </w:r>
            <w:r w:rsidRPr="00B437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себя,</w:t>
            </w:r>
            <w:r w:rsidRPr="00B437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</w:t>
            </w:r>
            <w:r w:rsidRPr="00B437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437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себе</w:t>
            </w:r>
            <w:r w:rsidRPr="00B437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 лице;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30203A" w:rsidTr="008462A2">
        <w:tc>
          <w:tcPr>
            <w:tcW w:w="675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0203A" w:rsidRPr="00B437BF" w:rsidRDefault="00743E77" w:rsidP="00743E77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откликается</w:t>
            </w:r>
            <w:r w:rsidRPr="00B437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</w:t>
            </w:r>
            <w:r w:rsidRPr="00B437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B437B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ярко</w:t>
            </w:r>
            <w:r w:rsidRPr="00B437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выраженное</w:t>
            </w:r>
            <w:r w:rsidRPr="00B437B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  <w:r w:rsidRPr="00B437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близких</w:t>
            </w:r>
            <w:r w:rsidRPr="00B437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437B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сверстников по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показу</w:t>
            </w:r>
            <w:r w:rsidRPr="00B437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побуждению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взрослых;</w:t>
            </w:r>
            <w:r w:rsidRPr="00B437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дружелюбно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отношении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>
            <w:bookmarkStart w:id="0" w:name="_GoBack"/>
            <w:bookmarkEnd w:id="0"/>
          </w:p>
        </w:tc>
        <w:tc>
          <w:tcPr>
            <w:tcW w:w="2465" w:type="dxa"/>
          </w:tcPr>
          <w:p w:rsidR="0030203A" w:rsidRDefault="0030203A" w:rsidP="0030203A"/>
        </w:tc>
      </w:tr>
      <w:tr w:rsidR="0030203A" w:rsidTr="008462A2">
        <w:tc>
          <w:tcPr>
            <w:tcW w:w="675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0203A" w:rsidRPr="00B437BF" w:rsidRDefault="00743E77" w:rsidP="00743E77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элементарными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нормами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связанными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определенными разрешениями и запретами («можно»,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«нельзя»),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стремление 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положительным</w:t>
            </w:r>
            <w:r w:rsidRPr="00B437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поступкам;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30203A" w:rsidTr="008462A2">
        <w:tc>
          <w:tcPr>
            <w:tcW w:w="675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30203A" w:rsidRPr="00B437BF" w:rsidRDefault="00743E77" w:rsidP="00743E77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повседневном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бытовой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элементарными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30203A" w:rsidTr="008462A2">
        <w:tc>
          <w:tcPr>
            <w:tcW w:w="675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30203A" w:rsidRPr="00B437BF" w:rsidRDefault="00743E77" w:rsidP="00743E77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безопасного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поведения;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 со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знакомыми предметами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ближайшего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окружения;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D206DA" w:rsidTr="008462A2">
        <w:tc>
          <w:tcPr>
            <w:tcW w:w="14790" w:type="dxa"/>
            <w:gridSpan w:val="10"/>
          </w:tcPr>
          <w:p w:rsidR="00D206D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познавательного развития</w:t>
            </w:r>
          </w:p>
        </w:tc>
      </w:tr>
      <w:tr w:rsidR="0030203A" w:rsidTr="008462A2">
        <w:tc>
          <w:tcPr>
            <w:tcW w:w="675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0203A" w:rsidRPr="00B437BF" w:rsidRDefault="00D206DA" w:rsidP="00D206DA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познавательную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удивления в процессе познания, отражает в общении и совместной деятельности </w:t>
            </w:r>
            <w:proofErr w:type="gramStart"/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сверстниками, полученные представления о предметах и объектах ближайшего окружения, задает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констатирующего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характера;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30203A" w:rsidTr="008462A2">
        <w:tc>
          <w:tcPr>
            <w:tcW w:w="675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0203A" w:rsidRPr="00B437BF" w:rsidRDefault="00D206DA" w:rsidP="00D206DA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проявляет интерес к миру, потребность в познавательном общении </w:t>
            </w:r>
            <w:proofErr w:type="gramStart"/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взрослыми;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наблюдению,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сравнению,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обследованию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437BF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предметов,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простейшему</w:t>
            </w:r>
            <w:r w:rsidRPr="00B437B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экспериментированию;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30203A" w:rsidTr="008462A2">
        <w:tc>
          <w:tcPr>
            <w:tcW w:w="675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0203A" w:rsidRPr="00B437BF" w:rsidRDefault="00D206DA" w:rsidP="00D206DA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охотно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включается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совместную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подражает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действиям, отвечает на вопросы взрослого и комментирует его действия в процессе совместной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24236B" w:rsidTr="008462A2">
        <w:tc>
          <w:tcPr>
            <w:tcW w:w="675" w:type="dxa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4236B" w:rsidRPr="00B437BF" w:rsidRDefault="0024236B" w:rsidP="00D206DA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дидактических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играх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театрализованных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играх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разыгрывает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отрывки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знакомых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сказок,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рассказов,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интонацию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437BF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мимические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движения.</w:t>
            </w:r>
          </w:p>
        </w:tc>
        <w:tc>
          <w:tcPr>
            <w:tcW w:w="1755" w:type="dxa"/>
            <w:gridSpan w:val="2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24236B" w:rsidRDefault="0024236B" w:rsidP="0030203A"/>
        </w:tc>
        <w:tc>
          <w:tcPr>
            <w:tcW w:w="2465" w:type="dxa"/>
          </w:tcPr>
          <w:p w:rsidR="0024236B" w:rsidRDefault="0024236B" w:rsidP="0030203A"/>
        </w:tc>
      </w:tr>
      <w:tr w:rsidR="00D206DA" w:rsidTr="008462A2">
        <w:tc>
          <w:tcPr>
            <w:tcW w:w="14790" w:type="dxa"/>
            <w:gridSpan w:val="10"/>
          </w:tcPr>
          <w:p w:rsidR="00D206D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речевого развития</w:t>
            </w:r>
          </w:p>
        </w:tc>
      </w:tr>
      <w:tr w:rsidR="0030203A" w:rsidTr="008462A2">
        <w:tc>
          <w:tcPr>
            <w:tcW w:w="675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0203A" w:rsidRPr="00B437BF" w:rsidRDefault="00D206DA" w:rsidP="00D206DA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произносит правильно в словах все гласные и согласные звуки, кроме шипящих 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сонорных, согласовывает слова в предложении в роде, числе и падеже, повторяет за педагогом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 из 3-4-х предложений, пересказывает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знакомые литературные произведения, использует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вежливого общения;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30203A" w:rsidTr="008462A2">
        <w:tc>
          <w:tcPr>
            <w:tcW w:w="675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9" w:type="dxa"/>
          </w:tcPr>
          <w:p w:rsidR="0030203A" w:rsidRPr="00B437BF" w:rsidRDefault="00D206DA" w:rsidP="00D206DA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понимает содержание литературных произведений и участвует в их драматизации,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книгах,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небольшие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откликается на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них;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30203A" w:rsidTr="008462A2">
        <w:tc>
          <w:tcPr>
            <w:tcW w:w="675" w:type="dxa"/>
          </w:tcPr>
          <w:p w:rsidR="0030203A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0203A" w:rsidRPr="00B437BF" w:rsidRDefault="0024236B" w:rsidP="0024236B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вступать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знакомыми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взрослыми:</w:t>
            </w:r>
            <w:r w:rsidRPr="00B437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обращенную к нему речь, отвечает на вопросы, используя простые распространенные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предложения;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речевую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общении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 сверстником;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30203A" w:rsidTr="008462A2">
        <w:tc>
          <w:tcPr>
            <w:tcW w:w="675" w:type="dxa"/>
          </w:tcPr>
          <w:p w:rsidR="0030203A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0203A" w:rsidRPr="00B437BF" w:rsidRDefault="0024236B" w:rsidP="0024236B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</w:t>
            </w:r>
            <w:r w:rsidRPr="00B437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пересказывает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знакомые</w:t>
            </w:r>
            <w:r w:rsidRPr="00B437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сказки,</w:t>
            </w:r>
            <w:r w:rsidRPr="00B437B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короткие</w:t>
            </w:r>
            <w:r w:rsidRPr="00B437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24236B" w:rsidTr="008462A2">
        <w:tc>
          <w:tcPr>
            <w:tcW w:w="14790" w:type="dxa"/>
            <w:gridSpan w:val="10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художественно-эстетического развития</w:t>
            </w:r>
          </w:p>
        </w:tc>
      </w:tr>
      <w:tr w:rsidR="0030203A" w:rsidTr="008462A2">
        <w:tc>
          <w:tcPr>
            <w:tcW w:w="675" w:type="dxa"/>
          </w:tcPr>
          <w:p w:rsidR="0030203A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0203A" w:rsidRPr="00B437BF" w:rsidRDefault="0024236B" w:rsidP="0024236B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способен создавать простые образы в рисовании и аппликации, строить простую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композицию с использованием нескольких цветов, создавать несложные формы из глины 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теста,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видоизменять</w:t>
            </w:r>
            <w:r w:rsidRPr="00B437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B437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437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украшать;</w:t>
            </w:r>
            <w:r w:rsidRPr="00B437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  <w:r w:rsidRPr="00B437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</w:t>
            </w:r>
            <w:r w:rsidRPr="00B437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</w:t>
            </w:r>
            <w:r w:rsidRPr="00B437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</w:t>
            </w:r>
            <w:r w:rsidRPr="00B437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B437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</w:t>
            </w:r>
            <w:r w:rsidRPr="00B437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постройки</w:t>
            </w:r>
            <w:r w:rsidRPr="00B437BF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последующим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анализом;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30203A" w:rsidTr="008462A2">
        <w:tc>
          <w:tcPr>
            <w:tcW w:w="675" w:type="dxa"/>
          </w:tcPr>
          <w:p w:rsidR="0030203A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0203A" w:rsidRPr="00B437BF" w:rsidRDefault="0024236B" w:rsidP="0024236B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437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интересом</w:t>
            </w:r>
            <w:r w:rsidRPr="00B437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вслушивается</w:t>
            </w:r>
            <w:r w:rsidRPr="00B437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музыку,</w:t>
            </w:r>
            <w:r w:rsidRPr="00B437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запоминает</w:t>
            </w:r>
            <w:r w:rsidRPr="00B437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437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узнает</w:t>
            </w:r>
            <w:r w:rsidRPr="00B437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знакомые</w:t>
            </w:r>
            <w:r w:rsidRPr="00B437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произведения,</w:t>
            </w:r>
            <w:r w:rsidRPr="00B437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эмоциональную отзывчивость, различает музыкальные ритмы, передает их в движении;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 взаимодействует со</w:t>
            </w:r>
            <w:r w:rsidRPr="00B437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сверстниками</w:t>
            </w:r>
            <w:r w:rsidRPr="00B437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игре,</w:t>
            </w:r>
            <w:r w:rsidRPr="00B437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</w:t>
            </w:r>
            <w:r w:rsidRPr="00B437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B437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себя</w:t>
            </w:r>
            <w:r w:rsidRPr="00B437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роль</w:t>
            </w:r>
            <w:r w:rsidRPr="00B437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 действует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героя,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высказывания,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предметы-заместители,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разворачивает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несложный игровой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 из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нескольких</w:t>
            </w:r>
            <w:r w:rsidRPr="00B437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эпизодов;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24236B" w:rsidTr="008462A2">
        <w:tc>
          <w:tcPr>
            <w:tcW w:w="14790" w:type="dxa"/>
            <w:gridSpan w:val="10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физического развития</w:t>
            </w:r>
          </w:p>
        </w:tc>
      </w:tr>
      <w:tr w:rsidR="0030203A" w:rsidTr="008462A2">
        <w:tc>
          <w:tcPr>
            <w:tcW w:w="675" w:type="dxa"/>
          </w:tcPr>
          <w:p w:rsidR="0030203A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0203A" w:rsidRPr="0094476D" w:rsidRDefault="0028186F" w:rsidP="0094476D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разнообразным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физическим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упражнениям, проявляет избирательный интерес к отдельным двигательным действиям (бросание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ловля,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ходьба, бег,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прыжки) и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подвижным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играм;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30203A" w:rsidTr="008462A2">
        <w:tc>
          <w:tcPr>
            <w:tcW w:w="675" w:type="dxa"/>
          </w:tcPr>
          <w:p w:rsidR="0030203A" w:rsidRPr="00B437BF" w:rsidRDefault="0028186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0203A" w:rsidRPr="0094476D" w:rsidRDefault="0028186F" w:rsidP="0094476D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проявляет элементы самостоятельности в двигательной деятельности, с интересом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включается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стремится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выполнению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ролей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игре,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правила построения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перестроения,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</w:t>
            </w:r>
            <w:r w:rsidRPr="00B437B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proofErr w:type="gramStart"/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музыку;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  <w:tr w:rsidR="0030203A" w:rsidTr="008462A2">
        <w:tc>
          <w:tcPr>
            <w:tcW w:w="675" w:type="dxa"/>
          </w:tcPr>
          <w:p w:rsidR="0030203A" w:rsidRPr="00B437BF" w:rsidRDefault="0028186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0203A" w:rsidRPr="0094476D" w:rsidRDefault="0028186F" w:rsidP="0094476D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демонстрирует достаточную координацию движений при выполнении упражнений,</w:t>
            </w:r>
            <w:r w:rsidRPr="00B437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сохраняет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равновесие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ходьбе,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беге,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прыжках,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реагировать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B437BF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сигналы,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переключаться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другое,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gramStart"/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  <w:proofErr w:type="gramEnd"/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37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общем</w:t>
            </w:r>
            <w:r w:rsidRPr="00B437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B437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всех</w:t>
            </w:r>
            <w:r w:rsidRPr="00B437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437BF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темпе;</w:t>
            </w: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30203A" w:rsidRDefault="0030203A" w:rsidP="0030203A"/>
        </w:tc>
        <w:tc>
          <w:tcPr>
            <w:tcW w:w="2465" w:type="dxa"/>
          </w:tcPr>
          <w:p w:rsidR="0030203A" w:rsidRDefault="0030203A" w:rsidP="0030203A"/>
        </w:tc>
      </w:tr>
    </w:tbl>
    <w:p w:rsidR="0028186F" w:rsidRPr="0028186F" w:rsidRDefault="0028186F" w:rsidP="0028186F">
      <w:pPr>
        <w:rPr>
          <w:rFonts w:ascii="Times New Roman" w:hAnsi="Times New Roman" w:cs="Times New Roman"/>
          <w:sz w:val="28"/>
          <w:szCs w:val="28"/>
        </w:rPr>
      </w:pP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Times New Roman" w:hAnsi="Times New Roman" w:cs="Times New Roman"/>
          <w:sz w:val="28"/>
          <w:szCs w:val="28"/>
        </w:rPr>
        <w:lastRenderedPageBreak/>
        <w:t xml:space="preserve">В таблицу вписываются показатели возрастного развития детей, представленные в Федеральной программе. При анализе их проявления могут использоваться универсальные маркеры – «обычно», «изредка», «никогда», которые имеют следующие значения:  </w:t>
      </w: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MS Mincho" w:eastAsia="MS Mincho" w:hAnsi="MS Mincho" w:cs="MS Mincho" w:hint="eastAsia"/>
          <w:sz w:val="28"/>
          <w:szCs w:val="28"/>
        </w:rPr>
        <w:t>✓</w:t>
      </w:r>
      <w:r w:rsidRPr="0028186F">
        <w:rPr>
          <w:rFonts w:ascii="Times New Roman" w:hAnsi="Times New Roman" w:cs="Times New Roman"/>
          <w:sz w:val="28"/>
          <w:szCs w:val="28"/>
        </w:rPr>
        <w:t xml:space="preserve"> «обычно» (+) – означает, что данный показатель является типичным, характерным для ребенка, проявляется у него чаще всего;  </w:t>
      </w: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MS Mincho" w:eastAsia="MS Mincho" w:hAnsi="MS Mincho" w:cs="MS Mincho" w:hint="eastAsia"/>
          <w:sz w:val="28"/>
          <w:szCs w:val="28"/>
        </w:rPr>
        <w:t>✓</w:t>
      </w:r>
      <w:r w:rsidRPr="0028186F">
        <w:rPr>
          <w:rFonts w:ascii="Times New Roman" w:hAnsi="Times New Roman" w:cs="Times New Roman"/>
          <w:sz w:val="28"/>
          <w:szCs w:val="28"/>
        </w:rPr>
        <w:t xml:space="preserve"> «изредка» (+-) – означает, что данный показатель не характерен для ребенка, но проявляется в его деятельности и/или поведении время от времени;  </w:t>
      </w: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8186F">
        <w:rPr>
          <w:rFonts w:ascii="MS Mincho" w:eastAsia="MS Mincho" w:hAnsi="MS Mincho" w:cs="MS Mincho" w:hint="eastAsia"/>
          <w:sz w:val="28"/>
          <w:szCs w:val="28"/>
        </w:rPr>
        <w:t>✓</w:t>
      </w:r>
      <w:r w:rsidRPr="0028186F">
        <w:rPr>
          <w:rFonts w:ascii="Times New Roman" w:hAnsi="Times New Roman" w:cs="Times New Roman"/>
          <w:sz w:val="28"/>
          <w:szCs w:val="28"/>
        </w:rPr>
        <w:t xml:space="preserve"> «никогда» (-) – означает, что данный показатель не проявляется в деятельности и поведении ребенка.</w:t>
      </w:r>
      <w:proofErr w:type="gramEnd"/>
      <w:r w:rsidRPr="0028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6F" w:rsidRPr="0028186F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позволит педагогу сделать вывод об освоении ребенком разных видов деятельности, способов взаимодействия </w:t>
      </w:r>
      <w:proofErr w:type="gramStart"/>
      <w:r w:rsidRPr="002818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186F">
        <w:rPr>
          <w:rFonts w:ascii="Times New Roman" w:hAnsi="Times New Roman" w:cs="Times New Roman"/>
          <w:sz w:val="28"/>
          <w:szCs w:val="28"/>
        </w:rPr>
        <w:t xml:space="preserve"> взрослыми и сверстниками, его интересах, предпочтениях, склонностях, личностных особенностях и другом. На основе полученных данных педагог может разрабатывать индивидуальные образовательные маршруты освоения маршруты освоения образовательной программы, своевременно вносить изменения в планирование, содержание и организацию образовательной деятельности</w:t>
      </w:r>
      <w:proofErr w:type="gramStart"/>
      <w:r w:rsidRPr="0028186F">
        <w:rPr>
          <w:rFonts w:ascii="Times New Roman" w:hAnsi="Times New Roman" w:cs="Times New Roman"/>
          <w:sz w:val="28"/>
          <w:szCs w:val="28"/>
        </w:rPr>
        <w:t xml:space="preserve">. ! </w:t>
      </w:r>
      <w:proofErr w:type="gramEnd"/>
      <w:r w:rsidRPr="0028186F">
        <w:rPr>
          <w:rFonts w:ascii="Times New Roman" w:hAnsi="Times New Roman" w:cs="Times New Roman"/>
          <w:sz w:val="28"/>
          <w:szCs w:val="28"/>
        </w:rPr>
        <w:t>Карты развития, протоколы, записи являются рабочими материалами.</w:t>
      </w:r>
    </w:p>
    <w:p w:rsidR="00E1138E" w:rsidRPr="0030203A" w:rsidRDefault="00E1138E" w:rsidP="0028186F"/>
    <w:sectPr w:rsidR="00E1138E" w:rsidRPr="0030203A" w:rsidSect="00302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4D"/>
    <w:rsid w:val="001D1E1C"/>
    <w:rsid w:val="0024236B"/>
    <w:rsid w:val="0028186F"/>
    <w:rsid w:val="0030203A"/>
    <w:rsid w:val="00321025"/>
    <w:rsid w:val="00322723"/>
    <w:rsid w:val="00400314"/>
    <w:rsid w:val="005A4E4D"/>
    <w:rsid w:val="00743E77"/>
    <w:rsid w:val="008462A2"/>
    <w:rsid w:val="0094476D"/>
    <w:rsid w:val="00B437BF"/>
    <w:rsid w:val="00BB0A88"/>
    <w:rsid w:val="00D206DA"/>
    <w:rsid w:val="00E1138E"/>
    <w:rsid w:val="00E27C34"/>
    <w:rsid w:val="00E7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2023-07-31T08:09:00Z</dcterms:created>
  <dcterms:modified xsi:type="dcterms:W3CDTF">2023-11-02T07:32:00Z</dcterms:modified>
</cp:coreProperties>
</file>